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A86F" w14:textId="77777777" w:rsidR="00806C14" w:rsidRDefault="00583A10">
      <w:pPr>
        <w:pStyle w:val="Title"/>
      </w:pPr>
      <w:r>
        <w:t>JOB DESCRIPTION</w:t>
      </w:r>
      <w:r>
        <w:rPr>
          <w:noProof/>
        </w:rPr>
        <mc:AlternateContent>
          <mc:Choice Requires="wps">
            <w:drawing>
              <wp:anchor distT="0" distB="0" distL="0" distR="0" simplePos="0" relativeHeight="251658240" behindDoc="0" locked="0" layoutInCell="1" hidden="0" allowOverlap="1" wp14:anchorId="6AA58C2F" wp14:editId="6BFFE09B">
                <wp:simplePos x="0" y="0"/>
                <wp:positionH relativeFrom="column">
                  <wp:posOffset>-647699</wp:posOffset>
                </wp:positionH>
                <wp:positionV relativeFrom="paragraph">
                  <wp:posOffset>-279399</wp:posOffset>
                </wp:positionV>
                <wp:extent cx="6987540" cy="586740"/>
                <wp:effectExtent l="0" t="0" r="0" b="0"/>
                <wp:wrapNone/>
                <wp:docPr id="1" name="Rectangle 1"/>
                <wp:cNvGraphicFramePr/>
                <a:graphic xmlns:a="http://schemas.openxmlformats.org/drawingml/2006/main">
                  <a:graphicData uri="http://schemas.microsoft.com/office/word/2010/wordprocessingShape">
                    <wps:wsp>
                      <wps:cNvSpPr/>
                      <wps:spPr>
                        <a:xfrm>
                          <a:off x="1871280" y="3505680"/>
                          <a:ext cx="6949440" cy="548640"/>
                        </a:xfrm>
                        <a:prstGeom prst="rect">
                          <a:avLst/>
                        </a:prstGeom>
                        <a:noFill/>
                        <a:ln w="38100" cap="flat" cmpd="sng">
                          <a:solidFill>
                            <a:srgbClr val="000000"/>
                          </a:solidFill>
                          <a:prstDash val="solid"/>
                          <a:round/>
                          <a:headEnd type="none" w="sm" len="sm"/>
                          <a:tailEnd type="none" w="sm" len="sm"/>
                        </a:ln>
                      </wps:spPr>
                      <wps:txbx>
                        <w:txbxContent>
                          <w:p w14:paraId="5879EABD" w14:textId="77777777" w:rsidR="00806C14" w:rsidRDefault="00806C14">
                            <w:pPr>
                              <w:textDirection w:val="btLr"/>
                            </w:pPr>
                          </w:p>
                        </w:txbxContent>
                      </wps:txbx>
                      <wps:bodyPr spcFirstLastPara="1" wrap="square" lIns="91425" tIns="91425" rIns="91425" bIns="91425" anchor="ctr" anchorCtr="0">
                        <a:noAutofit/>
                      </wps:bodyPr>
                    </wps:wsp>
                  </a:graphicData>
                </a:graphic>
              </wp:anchor>
            </w:drawing>
          </mc:Choice>
          <mc:Fallback>
            <w:pict>
              <v:rect w14:anchorId="6AA58C2F" id="Rectangle 1" o:spid="_x0000_s1026" style="position:absolute;left:0;text-align:left;margin-left:-51pt;margin-top:-22pt;width:550.2pt;height:46.2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aCwIAABgEAAAOAAAAZHJzL2Uyb0RvYy54bWysU8GO0zAQvSPxD5bvNElpSxs1XaEtRUgr&#10;qLTwAVPHaSw5thm7Tfr3jJ2yLXBAQuTgzMQvb2aen9cPQ6fZWaJX1lS8mOScSSNsrcyx4t++7t4s&#10;OfMBTA3aGlnxi/T8YfP61bp3pZza1upaIiMS48veVbwNwZVZ5kUrO/AT66ShzcZiB4FSPGY1Qk/s&#10;nc6meb7Ieou1Qyuk9/R1O27yTeJvGinCl6bxMjBdceotpBXTeohrtllDeURwrRLXNuAfuuhAGSr6&#10;QrWFAOyE6g+qTgm03jZhImyX2aZRQqYZaJoi/22a5xacTLOQON69yOT/H634fH52eyQZeudLT2Gc&#10;Ymiwi2/qjw10rMt3xXRJ8l0q/naezxcUJ+HkEJggwGI1W81mBBCEmM+WC4oJkN2YHPrwUdqOxaDi&#10;SAeT9ILzkw8j9CckFjZ2p7RONbRhPZVdFnnkB/JIoyFQ2Lm64t4cE4+3WtXxn/i3x+PhUSM7Qzz1&#10;9Fzb+QUWC27BtyMubY1joT2ZOhVvJdQfTM3CxZF5DVmYx258x5mWZHgKEi6A0n/HkR7akCw3qWMU&#10;hsNAJDE82PqyR+ad2Clq7gl82AOSIQsqSyalgt9PgNSE/mTIBatiNp2Tq+8TvE8O9wkY0VryvgjI&#10;2Zg8hnQXRsnfn4JtVDqNWzPXdsl+6TyvVyX6+z5PqNuF3vwAAAD//wMAUEsDBBQABgAIAAAAIQBh&#10;D+b33wAAAAsBAAAPAAAAZHJzL2Rvd25yZXYueG1sTI/BTsMwEETvSPyDtUhcUOukikob4lSABCdE&#10;lcIHOPE2jhqvo9hN079nOcFpZ7Wj2TfFbna9mHAMnScF6TIBgdR401Gr4PvrbbEBEaImo3tPqOCK&#10;AXbl7U2hc+MvVOF0iK3gEAq5VmBjHHIpQ2PR6bD0AxLfjn50OvI6ttKM+sLhrperJFlLpzviD1YP&#10;+GqxOR3OTsEnVvHl+linH/YhTlU67cP6XSp1fzc/P4GIOMc/M/ziMzqUzFT7M5kgegWLNFlxmcgq&#10;y1iwZbvdZCBqBRlPWRbyf4fyBwAA//8DAFBLAQItABQABgAIAAAAIQC2gziS/gAAAOEBAAATAAAA&#10;AAAAAAAAAAAAAAAAAABbQ29udGVudF9UeXBlc10ueG1sUEsBAi0AFAAGAAgAAAAhADj9If/WAAAA&#10;lAEAAAsAAAAAAAAAAAAAAAAALwEAAF9yZWxzLy5yZWxzUEsBAi0AFAAGAAgAAAAhAM4kv9oLAgAA&#10;GAQAAA4AAAAAAAAAAAAAAAAALgIAAGRycy9lMm9Eb2MueG1sUEsBAi0AFAAGAAgAAAAhAGEP5vff&#10;AAAACwEAAA8AAAAAAAAAAAAAAAAAZQQAAGRycy9kb3ducmV2LnhtbFBLBQYAAAAABAAEAPMAAABx&#10;BQAAAAA=&#10;" filled="f" strokeweight="3pt">
                <v:stroke startarrowwidth="narrow" startarrowlength="short" endarrowwidth="narrow" endarrowlength="short" joinstyle="round"/>
                <v:textbox inset="2.53958mm,2.53958mm,2.53958mm,2.53958mm">
                  <w:txbxContent>
                    <w:p w14:paraId="5879EABD" w14:textId="77777777" w:rsidR="00806C14" w:rsidRDefault="00806C14">
                      <w:pPr>
                        <w:textDirection w:val="btLr"/>
                      </w:pPr>
                    </w:p>
                  </w:txbxContent>
                </v:textbox>
              </v:rect>
            </w:pict>
          </mc:Fallback>
        </mc:AlternateContent>
      </w:r>
    </w:p>
    <w:p w14:paraId="6ADD7EFE" w14:textId="77777777" w:rsidR="00806C14" w:rsidRDefault="00806C14">
      <w:pPr>
        <w:pStyle w:val="Heading2"/>
        <w:rPr>
          <w:rFonts w:ascii="Arial Bold" w:eastAsia="Arial Bold" w:hAnsi="Arial Bold" w:cs="Arial Bold"/>
          <w:sz w:val="20"/>
          <w:szCs w:val="20"/>
        </w:rPr>
      </w:pPr>
    </w:p>
    <w:tbl>
      <w:tblPr>
        <w:tblStyle w:val="a"/>
        <w:tblW w:w="10980" w:type="dxa"/>
        <w:tblInd w:w="-9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5040"/>
        <w:gridCol w:w="2520"/>
        <w:gridCol w:w="3420"/>
      </w:tblGrid>
      <w:tr w:rsidR="00806C14" w14:paraId="7ED0E24C" w14:textId="77777777">
        <w:trPr>
          <w:trHeight w:val="300"/>
        </w:trPr>
        <w:tc>
          <w:tcPr>
            <w:tcW w:w="7560"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14:paraId="4E5DB9DA" w14:textId="724C5906" w:rsidR="00806C14" w:rsidRDefault="00583A10">
            <w:pPr>
              <w:ind w:right="128"/>
            </w:pPr>
            <w:r>
              <w:t xml:space="preserve">Position Title: </w:t>
            </w:r>
            <w:r>
              <w:rPr>
                <w:b/>
              </w:rPr>
              <w:t>Engineer</w:t>
            </w:r>
            <w:r w:rsidR="00E749CA">
              <w:rPr>
                <w:b/>
              </w:rPr>
              <w:t>ing Technic</w:t>
            </w:r>
            <w:r w:rsidR="009A6B5F">
              <w:rPr>
                <w:b/>
              </w:rPr>
              <w:t>ian</w:t>
            </w:r>
          </w:p>
        </w:tc>
        <w:tc>
          <w:tcPr>
            <w:tcW w:w="342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7CAFC977" w14:textId="77777777" w:rsidR="00806C14" w:rsidRDefault="00583A10">
            <w:pPr>
              <w:ind w:right="128"/>
            </w:pPr>
            <w:r>
              <w:t>Approved:</w:t>
            </w:r>
          </w:p>
        </w:tc>
      </w:tr>
      <w:tr w:rsidR="00806C14" w14:paraId="44580C1B" w14:textId="77777777">
        <w:trPr>
          <w:trHeight w:val="300"/>
        </w:trPr>
        <w:tc>
          <w:tcPr>
            <w:tcW w:w="504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14:paraId="2E86786B" w14:textId="6D2EF6DE" w:rsidR="00806C14" w:rsidRDefault="00583A1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Division/Department: </w:t>
            </w:r>
            <w:r w:rsidR="004C435D">
              <w:rPr>
                <w:rFonts w:ascii="Times" w:eastAsia="Times" w:hAnsi="Times" w:cs="Times"/>
                <w:b/>
                <w:color w:val="000000"/>
              </w:rPr>
              <w:t>Engineering</w:t>
            </w:r>
          </w:p>
        </w:tc>
        <w:tc>
          <w:tcPr>
            <w:tcW w:w="252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14:paraId="77C66F9E" w14:textId="77777777" w:rsidR="00806C14" w:rsidRDefault="00583A10">
            <w:r>
              <w:t xml:space="preserve">Shift: </w:t>
            </w:r>
            <w:r>
              <w:rPr>
                <w:b/>
              </w:rPr>
              <w:t>Day</w:t>
            </w:r>
          </w:p>
        </w:tc>
        <w:tc>
          <w:tcPr>
            <w:tcW w:w="342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12B4FCEF" w14:textId="77777777" w:rsidR="00806C14" w:rsidRDefault="00583A10">
            <w:r>
              <w:t>Salary Band:</w:t>
            </w:r>
          </w:p>
        </w:tc>
      </w:tr>
      <w:tr w:rsidR="00806C14" w14:paraId="4B6729C0" w14:textId="77777777">
        <w:trPr>
          <w:trHeight w:val="380"/>
        </w:trPr>
        <w:tc>
          <w:tcPr>
            <w:tcW w:w="504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14:paraId="00D532E4" w14:textId="2A93D841" w:rsidR="00806C14" w:rsidRDefault="00583A10">
            <w:r>
              <w:t>Reports To (Title):</w:t>
            </w:r>
            <w:r>
              <w:rPr>
                <w:rFonts w:ascii="Times" w:eastAsia="Times" w:hAnsi="Times" w:cs="Times"/>
                <w:b/>
              </w:rPr>
              <w:t xml:space="preserve"> </w:t>
            </w:r>
            <w:r w:rsidR="00C60D56">
              <w:rPr>
                <w:rFonts w:ascii="Times" w:eastAsia="Times" w:hAnsi="Times" w:cs="Times"/>
                <w:b/>
              </w:rPr>
              <w:t>Engineering Manager</w:t>
            </w:r>
          </w:p>
        </w:tc>
        <w:tc>
          <w:tcPr>
            <w:tcW w:w="5940"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14:paraId="0E0E0875" w14:textId="1ED3C335" w:rsidR="00806C14" w:rsidRDefault="00583A10">
            <w:r>
              <w:t xml:space="preserve"> Date:</w:t>
            </w:r>
            <w:r>
              <w:rPr>
                <w:rFonts w:ascii="Times" w:eastAsia="Times" w:hAnsi="Times" w:cs="Times"/>
                <w:b/>
              </w:rPr>
              <w:t xml:space="preserve">  </w:t>
            </w:r>
            <w:r w:rsidR="004C435D">
              <w:rPr>
                <w:rFonts w:ascii="Times" w:eastAsia="Times" w:hAnsi="Times" w:cs="Times"/>
                <w:b/>
              </w:rPr>
              <w:t>Open u</w:t>
            </w:r>
            <w:r w:rsidR="009B7066">
              <w:rPr>
                <w:rFonts w:ascii="Times" w:eastAsia="Times" w:hAnsi="Times" w:cs="Times"/>
                <w:b/>
              </w:rPr>
              <w:t xml:space="preserve">ntil </w:t>
            </w:r>
            <w:r w:rsidR="00C53B5F">
              <w:rPr>
                <w:rFonts w:ascii="Times" w:eastAsia="Times" w:hAnsi="Times" w:cs="Times"/>
                <w:b/>
              </w:rPr>
              <w:t>r</w:t>
            </w:r>
            <w:r w:rsidR="009B7066">
              <w:rPr>
                <w:rFonts w:ascii="Times" w:eastAsia="Times" w:hAnsi="Times" w:cs="Times"/>
                <w:b/>
              </w:rPr>
              <w:t xml:space="preserve">ole is </w:t>
            </w:r>
            <w:r w:rsidR="00C53B5F">
              <w:rPr>
                <w:rFonts w:ascii="Times" w:eastAsia="Times" w:hAnsi="Times" w:cs="Times"/>
                <w:b/>
              </w:rPr>
              <w:t>f</w:t>
            </w:r>
            <w:r w:rsidR="009B7066">
              <w:rPr>
                <w:rFonts w:ascii="Times" w:eastAsia="Times" w:hAnsi="Times" w:cs="Times"/>
                <w:b/>
              </w:rPr>
              <w:t>il</w:t>
            </w:r>
            <w:r w:rsidR="00C53B5F">
              <w:rPr>
                <w:rFonts w:ascii="Times" w:eastAsia="Times" w:hAnsi="Times" w:cs="Times"/>
                <w:b/>
              </w:rPr>
              <w:t>l</w:t>
            </w:r>
            <w:r w:rsidR="009B7066">
              <w:rPr>
                <w:rFonts w:ascii="Times" w:eastAsia="Times" w:hAnsi="Times" w:cs="Times"/>
                <w:b/>
              </w:rPr>
              <w:t>ed</w:t>
            </w:r>
          </w:p>
        </w:tc>
      </w:tr>
    </w:tbl>
    <w:p w14:paraId="4FB98766" w14:textId="77777777" w:rsidR="00806C14" w:rsidRDefault="00806C14">
      <w:pPr>
        <w:pStyle w:val="Heading2"/>
        <w:rPr>
          <w:rFonts w:ascii="Arial Bold" w:eastAsia="Arial Bold" w:hAnsi="Arial Bold" w:cs="Arial Bold"/>
          <w:sz w:val="20"/>
          <w:szCs w:val="20"/>
        </w:rPr>
      </w:pPr>
    </w:p>
    <w:p w14:paraId="1B8C31B8" w14:textId="77777777" w:rsidR="00806C14" w:rsidRDefault="00806C14">
      <w:pPr>
        <w:pBdr>
          <w:top w:val="nil"/>
          <w:left w:val="nil"/>
          <w:bottom w:val="nil"/>
          <w:right w:val="nil"/>
          <w:between w:val="nil"/>
        </w:pBdr>
        <w:rPr>
          <w:rFonts w:ascii="Arial Bold" w:eastAsia="Arial Bold" w:hAnsi="Arial Bold" w:cs="Arial Bold"/>
          <w:color w:val="000000"/>
          <w:sz w:val="20"/>
          <w:szCs w:val="20"/>
        </w:rPr>
      </w:pPr>
    </w:p>
    <w:p w14:paraId="6C5C1544" w14:textId="77777777" w:rsidR="00806C14" w:rsidRDefault="00583A10">
      <w:pPr>
        <w:pStyle w:val="Heading4"/>
        <w:rPr>
          <w:sz w:val="20"/>
          <w:szCs w:val="20"/>
        </w:rPr>
      </w:pPr>
      <w:r>
        <w:rPr>
          <w:sz w:val="20"/>
          <w:szCs w:val="20"/>
        </w:rPr>
        <w:t>POSITION DESCRIPTION</w:t>
      </w:r>
    </w:p>
    <w:p w14:paraId="23A8BF1A" w14:textId="77777777" w:rsidR="00806C14" w:rsidRDefault="00806C14">
      <w:pPr>
        <w:pBdr>
          <w:top w:val="nil"/>
          <w:left w:val="nil"/>
          <w:bottom w:val="nil"/>
          <w:right w:val="nil"/>
          <w:between w:val="nil"/>
        </w:pBdr>
        <w:jc w:val="center"/>
        <w:rPr>
          <w:rFonts w:ascii="Arial Bold" w:eastAsia="Arial Bold" w:hAnsi="Arial Bold" w:cs="Arial Bold"/>
          <w:color w:val="000000"/>
          <w:sz w:val="20"/>
          <w:szCs w:val="20"/>
        </w:rPr>
      </w:pPr>
    </w:p>
    <w:p w14:paraId="1BB8036B" w14:textId="77777777" w:rsidR="00806C14" w:rsidRDefault="00583A10">
      <w:pPr>
        <w:pBdr>
          <w:top w:val="nil"/>
          <w:left w:val="nil"/>
          <w:bottom w:val="nil"/>
          <w:right w:val="nil"/>
          <w:between w:val="nil"/>
        </w:pBdr>
        <w:rPr>
          <w:color w:val="000000"/>
          <w:sz w:val="22"/>
          <w:szCs w:val="22"/>
          <w:u w:val="single"/>
        </w:rPr>
      </w:pPr>
      <w:r>
        <w:rPr>
          <w:rFonts w:ascii="Times" w:eastAsia="Times" w:hAnsi="Times" w:cs="Times"/>
          <w:b/>
          <w:color w:val="000000"/>
          <w:u w:val="single"/>
        </w:rPr>
        <w:t>OVERVIEW</w:t>
      </w:r>
      <w:r>
        <w:rPr>
          <w:rFonts w:ascii="Times" w:eastAsia="Times" w:hAnsi="Times" w:cs="Times"/>
          <w:b/>
          <w:color w:val="000000"/>
          <w:sz w:val="22"/>
          <w:szCs w:val="22"/>
          <w:u w:val="single"/>
        </w:rPr>
        <w:t>:</w:t>
      </w:r>
      <w:r>
        <w:rPr>
          <w:color w:val="000000"/>
          <w:sz w:val="22"/>
          <w:szCs w:val="22"/>
          <w:u w:val="single"/>
        </w:rPr>
        <w:t xml:space="preserve"> </w:t>
      </w:r>
    </w:p>
    <w:p w14:paraId="7D67D178" w14:textId="77777777" w:rsidR="00806C14" w:rsidRDefault="00806C14">
      <w:pPr>
        <w:pBdr>
          <w:top w:val="nil"/>
          <w:left w:val="nil"/>
          <w:bottom w:val="nil"/>
          <w:right w:val="nil"/>
          <w:between w:val="nil"/>
        </w:pBdr>
        <w:rPr>
          <w:color w:val="000000"/>
          <w:sz w:val="22"/>
          <w:szCs w:val="22"/>
        </w:rPr>
      </w:pPr>
    </w:p>
    <w:p w14:paraId="1AE8DB90" w14:textId="78034005" w:rsidR="00806C14" w:rsidRDefault="00FD3D7E">
      <w:pPr>
        <w:pBdr>
          <w:top w:val="nil"/>
          <w:left w:val="nil"/>
          <w:bottom w:val="nil"/>
          <w:right w:val="nil"/>
          <w:between w:val="nil"/>
        </w:pBdr>
        <w:rPr>
          <w:color w:val="000000"/>
          <w:sz w:val="22"/>
          <w:szCs w:val="22"/>
        </w:rPr>
      </w:pPr>
      <w:r w:rsidRPr="00FD3D7E">
        <w:rPr>
          <w:color w:val="000000"/>
          <w:sz w:val="22"/>
          <w:szCs w:val="22"/>
        </w:rPr>
        <w:t>American Flexible Products is looking for an Engineering Technician to be a key role in our daily activities. The Engineering Technician is responsible for retrieving, storing, maintaining, and managing technical data in various paper and electronic formats. This position administers change management processes for creating, storing, and controlling customer technical data used to perform subsequent design and manufacturing activities. The Engineering Technician will have a thorough understanding of manufacturing processes. Various CAD-based software will be used to create custom machine files for manufacturing of customer parts.</w:t>
      </w:r>
      <w:r w:rsidR="00EB07C2" w:rsidRPr="00EB07C2">
        <w:rPr>
          <w:color w:val="000000"/>
          <w:sz w:val="22"/>
          <w:szCs w:val="22"/>
        </w:rPr>
        <w:t xml:space="preserve"> </w:t>
      </w:r>
    </w:p>
    <w:p w14:paraId="4E1E5DBD" w14:textId="77777777" w:rsidR="00FD3D7E" w:rsidRDefault="00FD3D7E">
      <w:pPr>
        <w:pBdr>
          <w:top w:val="nil"/>
          <w:left w:val="nil"/>
          <w:bottom w:val="nil"/>
          <w:right w:val="nil"/>
          <w:between w:val="nil"/>
        </w:pBdr>
        <w:rPr>
          <w:color w:val="000000"/>
          <w:sz w:val="22"/>
          <w:szCs w:val="22"/>
        </w:rPr>
      </w:pPr>
    </w:p>
    <w:p w14:paraId="723BEF23" w14:textId="77777777" w:rsidR="00806C14" w:rsidRDefault="00583A10">
      <w:pPr>
        <w:pBdr>
          <w:top w:val="nil"/>
          <w:left w:val="nil"/>
          <w:bottom w:val="nil"/>
          <w:right w:val="nil"/>
          <w:between w:val="nil"/>
        </w:pBdr>
        <w:rPr>
          <w:color w:val="000000"/>
          <w:u w:val="single"/>
        </w:rPr>
      </w:pPr>
      <w:r>
        <w:rPr>
          <w:rFonts w:ascii="Times" w:eastAsia="Times" w:hAnsi="Times" w:cs="Times"/>
          <w:b/>
          <w:color w:val="000000"/>
          <w:u w:val="single"/>
        </w:rPr>
        <w:t>MAJOR AREAS OF ACCOUNTABILITY</w:t>
      </w:r>
      <w:r>
        <w:rPr>
          <w:color w:val="000000"/>
          <w:u w:val="single"/>
        </w:rPr>
        <w:t>:</w:t>
      </w:r>
    </w:p>
    <w:p w14:paraId="00520B07" w14:textId="77777777" w:rsidR="00806C14" w:rsidRDefault="00806C14">
      <w:pPr>
        <w:pBdr>
          <w:top w:val="nil"/>
          <w:left w:val="nil"/>
          <w:bottom w:val="nil"/>
          <w:right w:val="nil"/>
          <w:between w:val="nil"/>
        </w:pBdr>
        <w:rPr>
          <w:color w:val="000000"/>
          <w:sz w:val="22"/>
          <w:szCs w:val="22"/>
        </w:rPr>
      </w:pPr>
    </w:p>
    <w:p w14:paraId="667DC204" w14:textId="77777777" w:rsidR="00806C14" w:rsidRDefault="00583A10">
      <w:pPr>
        <w:pBdr>
          <w:top w:val="nil"/>
          <w:left w:val="nil"/>
          <w:bottom w:val="nil"/>
          <w:right w:val="nil"/>
          <w:between w:val="nil"/>
        </w:pBdr>
        <w:rPr>
          <w:color w:val="000000"/>
          <w:sz w:val="22"/>
          <w:szCs w:val="22"/>
        </w:rPr>
      </w:pPr>
      <w:r>
        <w:rPr>
          <w:color w:val="000000"/>
          <w:sz w:val="22"/>
          <w:szCs w:val="22"/>
        </w:rPr>
        <w:t>Include the following. Other duties may be assigned</w:t>
      </w:r>
    </w:p>
    <w:p w14:paraId="7B258789" w14:textId="275F26E2" w:rsidR="00017F14" w:rsidRDefault="00017F14" w:rsidP="00017F14">
      <w:pPr>
        <w:numPr>
          <w:ilvl w:val="0"/>
          <w:numId w:val="3"/>
        </w:numPr>
        <w:pBdr>
          <w:top w:val="nil"/>
          <w:left w:val="nil"/>
          <w:bottom w:val="nil"/>
          <w:right w:val="nil"/>
          <w:between w:val="nil"/>
        </w:pBdr>
        <w:rPr>
          <w:color w:val="000000"/>
        </w:rPr>
      </w:pPr>
      <w:r w:rsidRPr="00017F14">
        <w:rPr>
          <w:color w:val="000000"/>
        </w:rPr>
        <w:t>Develop an understanding of each process necessary for the project at hand including, but not limited to, machine selection and process planning</w:t>
      </w:r>
    </w:p>
    <w:p w14:paraId="08636A4C" w14:textId="16711D85" w:rsidR="00F4724E" w:rsidRDefault="00F4724E" w:rsidP="00F4724E">
      <w:pPr>
        <w:numPr>
          <w:ilvl w:val="0"/>
          <w:numId w:val="3"/>
        </w:numPr>
        <w:pBdr>
          <w:top w:val="nil"/>
          <w:left w:val="nil"/>
          <w:bottom w:val="nil"/>
          <w:right w:val="nil"/>
          <w:between w:val="nil"/>
        </w:pBdr>
        <w:rPr>
          <w:color w:val="000000"/>
        </w:rPr>
      </w:pPr>
      <w:r w:rsidRPr="00017F14">
        <w:rPr>
          <w:color w:val="000000"/>
        </w:rPr>
        <w:t xml:space="preserve">Transfer quoted production methods for each part to the part creation module within ERP system </w:t>
      </w:r>
    </w:p>
    <w:p w14:paraId="0C8630A4" w14:textId="1304B555" w:rsidR="00735582" w:rsidRDefault="00735582" w:rsidP="00F4724E">
      <w:pPr>
        <w:numPr>
          <w:ilvl w:val="0"/>
          <w:numId w:val="3"/>
        </w:numPr>
        <w:pBdr>
          <w:top w:val="nil"/>
          <w:left w:val="nil"/>
          <w:bottom w:val="nil"/>
          <w:right w:val="nil"/>
          <w:between w:val="nil"/>
        </w:pBdr>
        <w:rPr>
          <w:color w:val="000000"/>
        </w:rPr>
      </w:pPr>
      <w:r w:rsidRPr="00017F14">
        <w:rPr>
          <w:color w:val="000000"/>
        </w:rPr>
        <w:t>Ensure most efficient production processes used at time of part creation</w:t>
      </w:r>
    </w:p>
    <w:p w14:paraId="0E054BC4" w14:textId="77777777" w:rsidR="00735582" w:rsidRPr="00017F14" w:rsidRDefault="00735582" w:rsidP="00735582">
      <w:pPr>
        <w:numPr>
          <w:ilvl w:val="0"/>
          <w:numId w:val="3"/>
        </w:numPr>
        <w:pBdr>
          <w:top w:val="nil"/>
          <w:left w:val="nil"/>
          <w:bottom w:val="nil"/>
          <w:right w:val="nil"/>
          <w:between w:val="nil"/>
        </w:pBdr>
        <w:rPr>
          <w:color w:val="000000"/>
        </w:rPr>
      </w:pPr>
      <w:r w:rsidRPr="00017F14">
        <w:rPr>
          <w:color w:val="000000"/>
        </w:rPr>
        <w:t>Perform computer aided design (CAD) drafting support</w:t>
      </w:r>
    </w:p>
    <w:p w14:paraId="7C38453D" w14:textId="77777777" w:rsidR="00735582" w:rsidRPr="00017F14" w:rsidRDefault="00735582" w:rsidP="00735582">
      <w:pPr>
        <w:numPr>
          <w:ilvl w:val="0"/>
          <w:numId w:val="3"/>
        </w:numPr>
        <w:pBdr>
          <w:top w:val="nil"/>
          <w:left w:val="nil"/>
          <w:bottom w:val="nil"/>
          <w:right w:val="nil"/>
          <w:between w:val="nil"/>
        </w:pBdr>
        <w:rPr>
          <w:color w:val="000000"/>
        </w:rPr>
      </w:pPr>
      <w:r w:rsidRPr="00017F14">
        <w:rPr>
          <w:color w:val="000000"/>
        </w:rPr>
        <w:t>Creates drafting files from notes, sketches, or customer-provided blueprints</w:t>
      </w:r>
    </w:p>
    <w:p w14:paraId="15C5275B" w14:textId="77777777" w:rsidR="00735582" w:rsidRPr="00017F14" w:rsidRDefault="00735582" w:rsidP="00735582">
      <w:pPr>
        <w:numPr>
          <w:ilvl w:val="0"/>
          <w:numId w:val="3"/>
        </w:numPr>
        <w:pBdr>
          <w:top w:val="nil"/>
          <w:left w:val="nil"/>
          <w:bottom w:val="nil"/>
          <w:right w:val="nil"/>
          <w:between w:val="nil"/>
        </w:pBdr>
        <w:rPr>
          <w:color w:val="000000"/>
        </w:rPr>
      </w:pPr>
      <w:r w:rsidRPr="00017F14">
        <w:rPr>
          <w:color w:val="000000"/>
        </w:rPr>
        <w:t>Read, evaluate, and interpret designs and drawings</w:t>
      </w:r>
    </w:p>
    <w:p w14:paraId="47837AA4" w14:textId="77777777" w:rsidR="00735582" w:rsidRPr="00017F14" w:rsidRDefault="00735582" w:rsidP="00735582">
      <w:pPr>
        <w:numPr>
          <w:ilvl w:val="0"/>
          <w:numId w:val="3"/>
        </w:numPr>
        <w:pBdr>
          <w:top w:val="nil"/>
          <w:left w:val="nil"/>
          <w:bottom w:val="nil"/>
          <w:right w:val="nil"/>
          <w:between w:val="nil"/>
        </w:pBdr>
        <w:rPr>
          <w:color w:val="000000"/>
        </w:rPr>
      </w:pPr>
      <w:r w:rsidRPr="00017F14">
        <w:rPr>
          <w:color w:val="000000"/>
        </w:rPr>
        <w:t>Use a variety of CAD software programs to create designs in 2D cut files</w:t>
      </w:r>
      <w:r>
        <w:rPr>
          <w:color w:val="000000"/>
        </w:rPr>
        <w:t xml:space="preserve"> for Water Jet, Laser, and Digital Cutter</w:t>
      </w:r>
    </w:p>
    <w:p w14:paraId="52331DA6" w14:textId="76D759C2" w:rsidR="00735582" w:rsidRPr="00735582" w:rsidRDefault="00735582" w:rsidP="00735582">
      <w:pPr>
        <w:numPr>
          <w:ilvl w:val="0"/>
          <w:numId w:val="3"/>
        </w:numPr>
        <w:pBdr>
          <w:top w:val="nil"/>
          <w:left w:val="nil"/>
          <w:bottom w:val="nil"/>
          <w:right w:val="nil"/>
          <w:between w:val="nil"/>
        </w:pBdr>
        <w:rPr>
          <w:color w:val="000000"/>
        </w:rPr>
      </w:pPr>
      <w:r>
        <w:rPr>
          <w:color w:val="000000"/>
        </w:rPr>
        <w:t>Ad</w:t>
      </w:r>
      <w:r w:rsidRPr="00017F14">
        <w:rPr>
          <w:color w:val="000000"/>
        </w:rPr>
        <w:t>minister change management processes for storing and controlling customer technical data used to perform subsequent design and manufacturing activities</w:t>
      </w:r>
    </w:p>
    <w:p w14:paraId="69CD851C" w14:textId="77777777" w:rsidR="00017F14" w:rsidRPr="00017F14" w:rsidRDefault="00017F14" w:rsidP="00017F14">
      <w:pPr>
        <w:numPr>
          <w:ilvl w:val="0"/>
          <w:numId w:val="3"/>
        </w:numPr>
        <w:pBdr>
          <w:top w:val="nil"/>
          <w:left w:val="nil"/>
          <w:bottom w:val="nil"/>
          <w:right w:val="nil"/>
          <w:between w:val="nil"/>
        </w:pBdr>
        <w:rPr>
          <w:color w:val="000000"/>
        </w:rPr>
      </w:pPr>
      <w:r w:rsidRPr="00017F14">
        <w:rPr>
          <w:color w:val="000000"/>
        </w:rPr>
        <w:t>Maintain an organized system of document status via multiple interfaces including, but not limited to, Excel, Outlook, AutoCAD, and Adobe Acrobat</w:t>
      </w:r>
    </w:p>
    <w:p w14:paraId="547D2043" w14:textId="77777777" w:rsidR="004C435D" w:rsidRDefault="00017F14" w:rsidP="00017F14">
      <w:pPr>
        <w:numPr>
          <w:ilvl w:val="0"/>
          <w:numId w:val="3"/>
        </w:numPr>
        <w:pBdr>
          <w:top w:val="nil"/>
          <w:left w:val="nil"/>
          <w:bottom w:val="nil"/>
          <w:right w:val="nil"/>
          <w:between w:val="nil"/>
        </w:pBdr>
        <w:rPr>
          <w:color w:val="000000"/>
        </w:rPr>
      </w:pPr>
      <w:r w:rsidRPr="00017F14">
        <w:rPr>
          <w:color w:val="000000"/>
        </w:rPr>
        <w:t>Prioritize workloads to effectively manage documents that have short turnaround times for processing</w:t>
      </w:r>
    </w:p>
    <w:p w14:paraId="0C786435" w14:textId="5F4B914A" w:rsidR="00017F14" w:rsidRPr="00017F14" w:rsidRDefault="004C435D" w:rsidP="00017F14">
      <w:pPr>
        <w:numPr>
          <w:ilvl w:val="0"/>
          <w:numId w:val="3"/>
        </w:numPr>
        <w:pBdr>
          <w:top w:val="nil"/>
          <w:left w:val="nil"/>
          <w:bottom w:val="nil"/>
          <w:right w:val="nil"/>
          <w:between w:val="nil"/>
        </w:pBdr>
        <w:rPr>
          <w:color w:val="000000"/>
        </w:rPr>
      </w:pPr>
      <w:r>
        <w:rPr>
          <w:color w:val="000000"/>
        </w:rPr>
        <w:t>C</w:t>
      </w:r>
      <w:r w:rsidR="00017F14" w:rsidRPr="00017F14">
        <w:rPr>
          <w:color w:val="000000"/>
        </w:rPr>
        <w:t>oordinate the review and revision of procedures, specifications, and forms</w:t>
      </w:r>
    </w:p>
    <w:p w14:paraId="01A9015A" w14:textId="77777777" w:rsidR="00017F14" w:rsidRPr="00017F14" w:rsidRDefault="00017F14" w:rsidP="00017F14">
      <w:pPr>
        <w:numPr>
          <w:ilvl w:val="0"/>
          <w:numId w:val="3"/>
        </w:numPr>
        <w:pBdr>
          <w:top w:val="nil"/>
          <w:left w:val="nil"/>
          <w:bottom w:val="nil"/>
          <w:right w:val="nil"/>
          <w:between w:val="nil"/>
        </w:pBdr>
        <w:rPr>
          <w:color w:val="000000"/>
        </w:rPr>
      </w:pPr>
      <w:r w:rsidRPr="00017F14">
        <w:rPr>
          <w:color w:val="000000"/>
        </w:rPr>
        <w:t>Interact on as-needed basis to provide support and coaching for participants in the revision process</w:t>
      </w:r>
    </w:p>
    <w:p w14:paraId="4BA580BC" w14:textId="77777777" w:rsidR="00017F14" w:rsidRPr="00017F14" w:rsidRDefault="00017F14" w:rsidP="00017F14">
      <w:pPr>
        <w:numPr>
          <w:ilvl w:val="0"/>
          <w:numId w:val="3"/>
        </w:numPr>
        <w:pBdr>
          <w:top w:val="nil"/>
          <w:left w:val="nil"/>
          <w:bottom w:val="nil"/>
          <w:right w:val="nil"/>
          <w:between w:val="nil"/>
        </w:pBdr>
        <w:rPr>
          <w:color w:val="000000"/>
        </w:rPr>
      </w:pPr>
      <w:r w:rsidRPr="00017F14">
        <w:rPr>
          <w:color w:val="000000"/>
        </w:rPr>
        <w:t>Promotes economy and efficiency in the creation, organization, maintenance, retention, use, and disposition of AFP customer documents</w:t>
      </w:r>
    </w:p>
    <w:p w14:paraId="27487821" w14:textId="77777777" w:rsidR="00017F14" w:rsidRPr="00017F14" w:rsidRDefault="00017F14" w:rsidP="00017F14">
      <w:pPr>
        <w:numPr>
          <w:ilvl w:val="0"/>
          <w:numId w:val="3"/>
        </w:numPr>
        <w:pBdr>
          <w:top w:val="nil"/>
          <w:left w:val="nil"/>
          <w:bottom w:val="nil"/>
          <w:right w:val="nil"/>
          <w:between w:val="nil"/>
        </w:pBdr>
        <w:rPr>
          <w:color w:val="000000"/>
        </w:rPr>
      </w:pPr>
      <w:r w:rsidRPr="00017F14">
        <w:rPr>
          <w:color w:val="000000"/>
        </w:rPr>
        <w:t>Coordinates simple, efficient records retrieval requests and responds in writing to requests for information</w:t>
      </w:r>
    </w:p>
    <w:p w14:paraId="509A8C96" w14:textId="5A77666C" w:rsidR="00017F14" w:rsidRPr="0048396C" w:rsidRDefault="00017F14" w:rsidP="0048396C">
      <w:pPr>
        <w:numPr>
          <w:ilvl w:val="0"/>
          <w:numId w:val="3"/>
        </w:numPr>
        <w:pBdr>
          <w:top w:val="nil"/>
          <w:left w:val="nil"/>
          <w:bottom w:val="nil"/>
          <w:right w:val="nil"/>
          <w:between w:val="nil"/>
        </w:pBdr>
        <w:rPr>
          <w:color w:val="000000"/>
        </w:rPr>
      </w:pPr>
      <w:r w:rsidRPr="00017F14">
        <w:rPr>
          <w:color w:val="000000"/>
        </w:rPr>
        <w:t>Assists in records organization, packing, listing, auditing, and retrieving records from third party record partners</w:t>
      </w:r>
    </w:p>
    <w:p w14:paraId="19759DC4" w14:textId="2D0F1C78" w:rsidR="00806C14" w:rsidRDefault="00583A10">
      <w:pPr>
        <w:numPr>
          <w:ilvl w:val="0"/>
          <w:numId w:val="3"/>
        </w:numPr>
        <w:pBdr>
          <w:top w:val="nil"/>
          <w:left w:val="nil"/>
          <w:bottom w:val="nil"/>
          <w:right w:val="nil"/>
          <w:between w:val="nil"/>
        </w:pBdr>
      </w:pPr>
      <w:r>
        <w:rPr>
          <w:color w:val="000000"/>
        </w:rPr>
        <w:t>Performs all other duties as assigned or needed</w:t>
      </w:r>
    </w:p>
    <w:p w14:paraId="5032148F" w14:textId="77777777" w:rsidR="00806C14" w:rsidRDefault="00806C14">
      <w:pPr>
        <w:pBdr>
          <w:top w:val="nil"/>
          <w:left w:val="nil"/>
          <w:bottom w:val="nil"/>
          <w:right w:val="nil"/>
          <w:between w:val="nil"/>
        </w:pBdr>
        <w:ind w:left="786"/>
        <w:rPr>
          <w:color w:val="000000"/>
        </w:rPr>
      </w:pPr>
    </w:p>
    <w:p w14:paraId="2C4BA02C" w14:textId="77777777" w:rsidR="00806C14" w:rsidRDefault="00806C14">
      <w:pPr>
        <w:widowControl w:val="0"/>
        <w:pBdr>
          <w:top w:val="nil"/>
          <w:left w:val="nil"/>
          <w:bottom w:val="nil"/>
          <w:right w:val="nil"/>
          <w:between w:val="nil"/>
        </w:pBdr>
        <w:ind w:left="1440" w:right="1440"/>
        <w:rPr>
          <w:color w:val="000000"/>
          <w:sz w:val="22"/>
          <w:szCs w:val="22"/>
        </w:rPr>
      </w:pPr>
    </w:p>
    <w:p w14:paraId="6C4C72E0" w14:textId="77777777" w:rsidR="00806C14" w:rsidRDefault="00583A10">
      <w:pPr>
        <w:pBdr>
          <w:top w:val="nil"/>
          <w:left w:val="nil"/>
          <w:bottom w:val="nil"/>
          <w:right w:val="nil"/>
          <w:between w:val="nil"/>
        </w:pBdr>
        <w:rPr>
          <w:color w:val="000000"/>
          <w:u w:val="single"/>
        </w:rPr>
      </w:pPr>
      <w:r>
        <w:rPr>
          <w:rFonts w:ascii="Times" w:eastAsia="Times" w:hAnsi="Times" w:cs="Times"/>
          <w:b/>
          <w:color w:val="000000"/>
          <w:u w:val="single"/>
        </w:rPr>
        <w:lastRenderedPageBreak/>
        <w:t>QUALIFICATIONS</w:t>
      </w:r>
      <w:r>
        <w:rPr>
          <w:color w:val="000000"/>
          <w:u w:val="single"/>
        </w:rPr>
        <w:t>:</w:t>
      </w:r>
    </w:p>
    <w:p w14:paraId="4BDFF2BC" w14:textId="77777777" w:rsidR="00806C14" w:rsidRDefault="00806C14">
      <w:pPr>
        <w:pBdr>
          <w:top w:val="nil"/>
          <w:left w:val="nil"/>
          <w:bottom w:val="nil"/>
          <w:right w:val="nil"/>
          <w:between w:val="nil"/>
        </w:pBdr>
        <w:rPr>
          <w:color w:val="000000"/>
          <w:u w:val="single"/>
        </w:rPr>
      </w:pPr>
    </w:p>
    <w:p w14:paraId="696FFDC5" w14:textId="77777777" w:rsidR="00806C14" w:rsidRDefault="00583A10">
      <w:pPr>
        <w:pBdr>
          <w:top w:val="nil"/>
          <w:left w:val="nil"/>
          <w:bottom w:val="nil"/>
          <w:right w:val="nil"/>
          <w:between w:val="nil"/>
        </w:pBdr>
        <w:rPr>
          <w:color w:val="000000"/>
          <w:sz w:val="22"/>
          <w:szCs w:val="22"/>
        </w:rPr>
      </w:pPr>
      <w:r>
        <w:rPr>
          <w:color w:val="000000"/>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086768DA" w14:textId="77777777" w:rsidR="00806C14" w:rsidRDefault="00806C14">
      <w:pPr>
        <w:pBdr>
          <w:top w:val="nil"/>
          <w:left w:val="nil"/>
          <w:bottom w:val="nil"/>
          <w:right w:val="nil"/>
          <w:between w:val="nil"/>
        </w:pBdr>
        <w:rPr>
          <w:color w:val="000000"/>
          <w:sz w:val="22"/>
          <w:szCs w:val="22"/>
        </w:rPr>
      </w:pPr>
    </w:p>
    <w:p w14:paraId="022E3776" w14:textId="77777777" w:rsidR="00806C14" w:rsidRDefault="00806C14">
      <w:pPr>
        <w:pBdr>
          <w:top w:val="nil"/>
          <w:left w:val="nil"/>
          <w:bottom w:val="nil"/>
          <w:right w:val="nil"/>
          <w:between w:val="nil"/>
        </w:pBdr>
        <w:rPr>
          <w:color w:val="000000"/>
          <w:sz w:val="22"/>
          <w:szCs w:val="22"/>
        </w:rPr>
      </w:pPr>
    </w:p>
    <w:p w14:paraId="42124930" w14:textId="77777777" w:rsidR="00806C14" w:rsidRDefault="00583A10">
      <w:pPr>
        <w:pBdr>
          <w:top w:val="nil"/>
          <w:left w:val="nil"/>
          <w:bottom w:val="nil"/>
          <w:right w:val="nil"/>
          <w:between w:val="nil"/>
        </w:pBdr>
        <w:rPr>
          <w:rFonts w:ascii="Times" w:eastAsia="Times" w:hAnsi="Times" w:cs="Times"/>
          <w:b/>
          <w:color w:val="000000"/>
          <w:sz w:val="20"/>
          <w:szCs w:val="20"/>
        </w:rPr>
      </w:pPr>
      <w:r>
        <w:rPr>
          <w:rFonts w:ascii="Times" w:eastAsia="Times" w:hAnsi="Times" w:cs="Times"/>
          <w:b/>
          <w:color w:val="000000"/>
          <w:sz w:val="20"/>
          <w:szCs w:val="20"/>
        </w:rPr>
        <w:t>EDUCATION and/or EXPERIENCE:</w:t>
      </w:r>
    </w:p>
    <w:p w14:paraId="528E8D6E" w14:textId="77777777" w:rsidR="00806C14" w:rsidRDefault="00583A10">
      <w:pPr>
        <w:numPr>
          <w:ilvl w:val="0"/>
          <w:numId w:val="1"/>
        </w:numPr>
        <w:pBdr>
          <w:top w:val="nil"/>
          <w:left w:val="nil"/>
          <w:bottom w:val="nil"/>
          <w:right w:val="nil"/>
          <w:between w:val="nil"/>
        </w:pBdr>
        <w:rPr>
          <w:color w:val="000000"/>
          <w:sz w:val="22"/>
          <w:szCs w:val="22"/>
        </w:rPr>
      </w:pPr>
      <w:r>
        <w:rPr>
          <w:color w:val="000000"/>
          <w:sz w:val="22"/>
          <w:szCs w:val="22"/>
        </w:rPr>
        <w:t>Three to five years of related experience in a manufacturing environment</w:t>
      </w:r>
    </w:p>
    <w:p w14:paraId="41D4A162" w14:textId="681EB28D" w:rsidR="00806C14" w:rsidRDefault="00E6751A">
      <w:pPr>
        <w:numPr>
          <w:ilvl w:val="0"/>
          <w:numId w:val="1"/>
        </w:numPr>
        <w:pBdr>
          <w:top w:val="nil"/>
          <w:left w:val="nil"/>
          <w:bottom w:val="nil"/>
          <w:right w:val="nil"/>
          <w:between w:val="nil"/>
        </w:pBdr>
        <w:rPr>
          <w:color w:val="000000"/>
          <w:sz w:val="22"/>
          <w:szCs w:val="22"/>
        </w:rPr>
      </w:pPr>
      <w:r>
        <w:rPr>
          <w:sz w:val="22"/>
          <w:szCs w:val="22"/>
        </w:rPr>
        <w:t>Associate degree</w:t>
      </w:r>
      <w:r w:rsidR="00583A10">
        <w:rPr>
          <w:sz w:val="22"/>
          <w:szCs w:val="22"/>
        </w:rPr>
        <w:t xml:space="preserve"> in Engineering field or equivalent</w:t>
      </w:r>
      <w:r w:rsidR="00583A10">
        <w:rPr>
          <w:color w:val="000000"/>
          <w:sz w:val="22"/>
          <w:szCs w:val="22"/>
        </w:rPr>
        <w:t xml:space="preserve"> </w:t>
      </w:r>
    </w:p>
    <w:p w14:paraId="15400013" w14:textId="77777777" w:rsidR="00806C14" w:rsidRDefault="00806C14">
      <w:pPr>
        <w:pBdr>
          <w:top w:val="nil"/>
          <w:left w:val="nil"/>
          <w:bottom w:val="nil"/>
          <w:right w:val="nil"/>
          <w:between w:val="nil"/>
        </w:pBdr>
        <w:rPr>
          <w:color w:val="000000"/>
          <w:sz w:val="22"/>
          <w:szCs w:val="22"/>
        </w:rPr>
      </w:pPr>
    </w:p>
    <w:p w14:paraId="534F99B7" w14:textId="77777777" w:rsidR="00806C14" w:rsidRDefault="00583A10">
      <w:pPr>
        <w:pBdr>
          <w:top w:val="nil"/>
          <w:left w:val="nil"/>
          <w:bottom w:val="nil"/>
          <w:right w:val="nil"/>
          <w:between w:val="nil"/>
        </w:pBdr>
        <w:rPr>
          <w:rFonts w:ascii="Times" w:eastAsia="Times" w:hAnsi="Times" w:cs="Times"/>
          <w:b/>
          <w:color w:val="000000"/>
          <w:sz w:val="20"/>
          <w:szCs w:val="20"/>
        </w:rPr>
      </w:pPr>
      <w:r>
        <w:rPr>
          <w:rFonts w:ascii="Times" w:eastAsia="Times" w:hAnsi="Times" w:cs="Times"/>
          <w:b/>
          <w:color w:val="000000"/>
          <w:sz w:val="20"/>
          <w:szCs w:val="20"/>
        </w:rPr>
        <w:t>MINIMUM QUALIFICATIONS:</w:t>
      </w:r>
    </w:p>
    <w:p w14:paraId="27698597" w14:textId="77777777" w:rsidR="00806C14" w:rsidRDefault="00583A10">
      <w:pPr>
        <w:numPr>
          <w:ilvl w:val="0"/>
          <w:numId w:val="2"/>
        </w:numPr>
        <w:pBdr>
          <w:top w:val="nil"/>
          <w:left w:val="nil"/>
          <w:bottom w:val="nil"/>
          <w:right w:val="nil"/>
          <w:between w:val="nil"/>
        </w:pBdr>
        <w:rPr>
          <w:color w:val="000000"/>
          <w:sz w:val="22"/>
          <w:szCs w:val="22"/>
        </w:rPr>
      </w:pPr>
      <w:r>
        <w:rPr>
          <w:color w:val="000000"/>
          <w:sz w:val="22"/>
          <w:szCs w:val="22"/>
        </w:rPr>
        <w:t>Ability to read and interpret documents such as blueprints and assembly drawings</w:t>
      </w:r>
    </w:p>
    <w:p w14:paraId="1636B093" w14:textId="77777777" w:rsidR="00806C14" w:rsidRDefault="00583A10">
      <w:pPr>
        <w:numPr>
          <w:ilvl w:val="0"/>
          <w:numId w:val="2"/>
        </w:numPr>
        <w:pBdr>
          <w:top w:val="nil"/>
          <w:left w:val="nil"/>
          <w:bottom w:val="nil"/>
          <w:right w:val="nil"/>
          <w:between w:val="nil"/>
        </w:pBdr>
        <w:rPr>
          <w:color w:val="000000"/>
          <w:sz w:val="22"/>
          <w:szCs w:val="22"/>
        </w:rPr>
      </w:pPr>
      <w:r>
        <w:rPr>
          <w:color w:val="000000"/>
          <w:sz w:val="22"/>
          <w:szCs w:val="22"/>
        </w:rPr>
        <w:t>A solid foundation in engineering concepts is a vital requirement</w:t>
      </w:r>
    </w:p>
    <w:p w14:paraId="4B20AC27" w14:textId="682B0727" w:rsidR="00806C14" w:rsidRDefault="00583A10">
      <w:pPr>
        <w:numPr>
          <w:ilvl w:val="0"/>
          <w:numId w:val="2"/>
        </w:numPr>
        <w:pBdr>
          <w:top w:val="nil"/>
          <w:left w:val="nil"/>
          <w:bottom w:val="nil"/>
          <w:right w:val="nil"/>
          <w:between w:val="nil"/>
        </w:pBdr>
        <w:rPr>
          <w:color w:val="000000"/>
          <w:sz w:val="22"/>
          <w:szCs w:val="22"/>
        </w:rPr>
      </w:pPr>
      <w:r>
        <w:rPr>
          <w:color w:val="000000"/>
          <w:sz w:val="22"/>
          <w:szCs w:val="22"/>
        </w:rPr>
        <w:t>Strong analytical and problem-solving skills, as well as a keen attention to detail</w:t>
      </w:r>
    </w:p>
    <w:p w14:paraId="262EDCAD" w14:textId="253D8FA1" w:rsidR="00806C14" w:rsidRDefault="00583A10">
      <w:pPr>
        <w:numPr>
          <w:ilvl w:val="0"/>
          <w:numId w:val="2"/>
        </w:numPr>
        <w:pBdr>
          <w:top w:val="nil"/>
          <w:left w:val="nil"/>
          <w:bottom w:val="nil"/>
          <w:right w:val="nil"/>
          <w:between w:val="nil"/>
        </w:pBdr>
        <w:rPr>
          <w:color w:val="000000"/>
          <w:sz w:val="22"/>
          <w:szCs w:val="22"/>
        </w:rPr>
      </w:pPr>
      <w:r>
        <w:rPr>
          <w:color w:val="000000"/>
          <w:sz w:val="22"/>
          <w:szCs w:val="22"/>
        </w:rPr>
        <w:t xml:space="preserve">Ability to effectively prioritize tasks be flexible and self-directing  </w:t>
      </w:r>
    </w:p>
    <w:p w14:paraId="6ED4AD70" w14:textId="3D65F7DC" w:rsidR="00806C14" w:rsidRDefault="00583A10">
      <w:pPr>
        <w:numPr>
          <w:ilvl w:val="0"/>
          <w:numId w:val="2"/>
        </w:numPr>
        <w:pBdr>
          <w:top w:val="nil"/>
          <w:left w:val="nil"/>
          <w:bottom w:val="nil"/>
          <w:right w:val="nil"/>
          <w:between w:val="nil"/>
        </w:pBdr>
        <w:rPr>
          <w:color w:val="000000"/>
          <w:sz w:val="22"/>
          <w:szCs w:val="22"/>
        </w:rPr>
      </w:pPr>
      <w:r>
        <w:rPr>
          <w:color w:val="000000"/>
          <w:sz w:val="22"/>
          <w:szCs w:val="22"/>
        </w:rPr>
        <w:t xml:space="preserve">Ability to work within strict deadlines with the capability to </w:t>
      </w:r>
      <w:r w:rsidR="00E6751A">
        <w:rPr>
          <w:color w:val="000000"/>
          <w:sz w:val="22"/>
          <w:szCs w:val="22"/>
        </w:rPr>
        <w:t>work on multiple projects accurately and efficiently</w:t>
      </w:r>
    </w:p>
    <w:p w14:paraId="700EA4A9" w14:textId="77777777" w:rsidR="00806C14" w:rsidRDefault="00583A10">
      <w:pPr>
        <w:numPr>
          <w:ilvl w:val="0"/>
          <w:numId w:val="2"/>
        </w:numPr>
        <w:pBdr>
          <w:top w:val="nil"/>
          <w:left w:val="nil"/>
          <w:bottom w:val="nil"/>
          <w:right w:val="nil"/>
          <w:between w:val="nil"/>
        </w:pBdr>
        <w:rPr>
          <w:color w:val="000000"/>
          <w:sz w:val="22"/>
          <w:szCs w:val="22"/>
        </w:rPr>
      </w:pPr>
      <w:r>
        <w:rPr>
          <w:color w:val="000000"/>
          <w:sz w:val="22"/>
          <w:szCs w:val="22"/>
        </w:rPr>
        <w:t xml:space="preserve">Excellent math skills required  </w:t>
      </w:r>
    </w:p>
    <w:p w14:paraId="7CCFD4B6" w14:textId="77777777" w:rsidR="00806C14" w:rsidRDefault="00806C14">
      <w:pPr>
        <w:pBdr>
          <w:top w:val="nil"/>
          <w:left w:val="nil"/>
          <w:bottom w:val="nil"/>
          <w:right w:val="nil"/>
          <w:between w:val="nil"/>
        </w:pBdr>
        <w:rPr>
          <w:color w:val="000000"/>
          <w:sz w:val="22"/>
          <w:szCs w:val="22"/>
        </w:rPr>
      </w:pPr>
    </w:p>
    <w:p w14:paraId="4C204AEB" w14:textId="77777777" w:rsidR="00806C14" w:rsidRDefault="00583A10">
      <w:pPr>
        <w:pBdr>
          <w:top w:val="nil"/>
          <w:left w:val="nil"/>
          <w:bottom w:val="nil"/>
          <w:right w:val="nil"/>
          <w:between w:val="nil"/>
        </w:pBdr>
        <w:rPr>
          <w:color w:val="000000"/>
          <w:sz w:val="20"/>
          <w:szCs w:val="20"/>
        </w:rPr>
      </w:pPr>
      <w:r>
        <w:rPr>
          <w:rFonts w:ascii="Times" w:eastAsia="Times" w:hAnsi="Times" w:cs="Times"/>
          <w:b/>
          <w:color w:val="000000"/>
          <w:sz w:val="20"/>
          <w:szCs w:val="20"/>
        </w:rPr>
        <w:t>COMPUTER SKILLS</w:t>
      </w:r>
      <w:r>
        <w:rPr>
          <w:color w:val="000000"/>
          <w:sz w:val="20"/>
          <w:szCs w:val="20"/>
        </w:rPr>
        <w:t xml:space="preserve">: </w:t>
      </w:r>
    </w:p>
    <w:p w14:paraId="0DE6FC81" w14:textId="08A02FC4" w:rsidR="00806C14" w:rsidRDefault="00583A10">
      <w:pPr>
        <w:numPr>
          <w:ilvl w:val="0"/>
          <w:numId w:val="1"/>
        </w:numPr>
        <w:pBdr>
          <w:top w:val="nil"/>
          <w:left w:val="nil"/>
          <w:bottom w:val="nil"/>
          <w:right w:val="nil"/>
          <w:between w:val="nil"/>
        </w:pBdr>
        <w:rPr>
          <w:color w:val="000000"/>
          <w:sz w:val="22"/>
          <w:szCs w:val="22"/>
        </w:rPr>
      </w:pPr>
      <w:bookmarkStart w:id="0" w:name="_gjdgxs" w:colFirst="0" w:colLast="0"/>
      <w:bookmarkEnd w:id="0"/>
      <w:r>
        <w:rPr>
          <w:color w:val="000000"/>
          <w:sz w:val="22"/>
          <w:szCs w:val="22"/>
        </w:rPr>
        <w:t xml:space="preserve">Microsoft </w:t>
      </w:r>
      <w:r w:rsidR="00634D62">
        <w:rPr>
          <w:color w:val="000000"/>
          <w:sz w:val="22"/>
          <w:szCs w:val="22"/>
        </w:rPr>
        <w:t>O</w:t>
      </w:r>
      <w:r>
        <w:rPr>
          <w:color w:val="000000"/>
          <w:sz w:val="22"/>
          <w:szCs w:val="22"/>
        </w:rPr>
        <w:t xml:space="preserve">ffice suite required  </w:t>
      </w:r>
    </w:p>
    <w:p w14:paraId="0CCBAC52" w14:textId="3BCEFD6A" w:rsidR="00270E18" w:rsidRDefault="00270E18">
      <w:pPr>
        <w:numPr>
          <w:ilvl w:val="0"/>
          <w:numId w:val="1"/>
        </w:numPr>
        <w:pBdr>
          <w:top w:val="nil"/>
          <w:left w:val="nil"/>
          <w:bottom w:val="nil"/>
          <w:right w:val="nil"/>
          <w:between w:val="nil"/>
        </w:pBdr>
        <w:rPr>
          <w:color w:val="000000"/>
          <w:sz w:val="22"/>
          <w:szCs w:val="22"/>
        </w:rPr>
      </w:pPr>
      <w:r>
        <w:rPr>
          <w:color w:val="000000"/>
          <w:sz w:val="22"/>
          <w:szCs w:val="22"/>
        </w:rPr>
        <w:t>ERP experience required (Epicor Preferred)</w:t>
      </w:r>
    </w:p>
    <w:p w14:paraId="7171A040" w14:textId="7164F4E3" w:rsidR="00806C14" w:rsidRDefault="00583A10">
      <w:pPr>
        <w:numPr>
          <w:ilvl w:val="0"/>
          <w:numId w:val="1"/>
        </w:numPr>
        <w:pBdr>
          <w:top w:val="nil"/>
          <w:left w:val="nil"/>
          <w:bottom w:val="nil"/>
          <w:right w:val="nil"/>
          <w:between w:val="nil"/>
        </w:pBdr>
        <w:rPr>
          <w:color w:val="000000"/>
          <w:sz w:val="22"/>
          <w:szCs w:val="22"/>
        </w:rPr>
      </w:pPr>
      <w:r>
        <w:rPr>
          <w:color w:val="000000"/>
          <w:sz w:val="22"/>
          <w:szCs w:val="22"/>
        </w:rPr>
        <w:t xml:space="preserve">CAD experience required </w:t>
      </w:r>
      <w:r w:rsidR="00634D62">
        <w:rPr>
          <w:color w:val="000000"/>
          <w:sz w:val="22"/>
          <w:szCs w:val="22"/>
        </w:rPr>
        <w:t>(</w:t>
      </w:r>
      <w:r>
        <w:rPr>
          <w:color w:val="000000"/>
          <w:sz w:val="22"/>
          <w:szCs w:val="22"/>
        </w:rPr>
        <w:t>AutoCAD</w:t>
      </w:r>
      <w:r w:rsidR="00302846">
        <w:rPr>
          <w:color w:val="000000"/>
          <w:sz w:val="22"/>
          <w:szCs w:val="22"/>
        </w:rPr>
        <w:t>, Fusion</w:t>
      </w:r>
      <w:r w:rsidR="00D615DC">
        <w:rPr>
          <w:color w:val="000000"/>
          <w:sz w:val="22"/>
          <w:szCs w:val="22"/>
        </w:rPr>
        <w:t>360</w:t>
      </w:r>
      <w:r w:rsidR="00634D62">
        <w:rPr>
          <w:color w:val="000000"/>
          <w:sz w:val="22"/>
          <w:szCs w:val="22"/>
        </w:rPr>
        <w:t xml:space="preserve"> preferred)</w:t>
      </w:r>
    </w:p>
    <w:p w14:paraId="2F1DAAB7" w14:textId="77777777" w:rsidR="00806C14" w:rsidRDefault="00806C14">
      <w:pPr>
        <w:pBdr>
          <w:top w:val="nil"/>
          <w:left w:val="nil"/>
          <w:bottom w:val="nil"/>
          <w:right w:val="nil"/>
          <w:between w:val="nil"/>
        </w:pBdr>
        <w:rPr>
          <w:color w:val="000000"/>
          <w:sz w:val="22"/>
          <w:szCs w:val="22"/>
        </w:rPr>
      </w:pPr>
    </w:p>
    <w:p w14:paraId="202B04E0" w14:textId="77777777" w:rsidR="00806C14" w:rsidRDefault="00583A10">
      <w:pPr>
        <w:pBdr>
          <w:top w:val="nil"/>
          <w:left w:val="nil"/>
          <w:bottom w:val="nil"/>
          <w:right w:val="nil"/>
          <w:between w:val="nil"/>
        </w:pBdr>
        <w:rPr>
          <w:color w:val="000000"/>
          <w:sz w:val="22"/>
          <w:szCs w:val="22"/>
        </w:rPr>
      </w:pPr>
      <w:r>
        <w:rPr>
          <w:rFonts w:ascii="Times" w:eastAsia="Times" w:hAnsi="Times" w:cs="Times"/>
          <w:b/>
          <w:color w:val="000000"/>
          <w:sz w:val="20"/>
          <w:szCs w:val="20"/>
        </w:rPr>
        <w:t>COMMUNICATION SKILLS</w:t>
      </w:r>
      <w:r>
        <w:rPr>
          <w:color w:val="000000"/>
          <w:sz w:val="20"/>
          <w:szCs w:val="20"/>
        </w:rPr>
        <w:t xml:space="preserve">:  </w:t>
      </w:r>
      <w:r>
        <w:rPr>
          <w:color w:val="000000"/>
          <w:sz w:val="22"/>
          <w:szCs w:val="22"/>
        </w:rPr>
        <w:t xml:space="preserve">Must have the ability to communicate effectively with team members and leadership staff.  </w:t>
      </w:r>
    </w:p>
    <w:p w14:paraId="2D66C969" w14:textId="77777777" w:rsidR="00806C14" w:rsidRDefault="00806C14">
      <w:pPr>
        <w:pBdr>
          <w:top w:val="nil"/>
          <w:left w:val="nil"/>
          <w:bottom w:val="nil"/>
          <w:right w:val="nil"/>
          <w:between w:val="nil"/>
        </w:pBdr>
        <w:rPr>
          <w:rFonts w:ascii="Times" w:eastAsia="Times" w:hAnsi="Times" w:cs="Times"/>
          <w:b/>
          <w:color w:val="000000"/>
          <w:sz w:val="22"/>
          <w:szCs w:val="22"/>
        </w:rPr>
      </w:pPr>
    </w:p>
    <w:p w14:paraId="5B499849" w14:textId="77777777" w:rsidR="00806C14" w:rsidRDefault="00583A10">
      <w:pPr>
        <w:pBdr>
          <w:top w:val="nil"/>
          <w:left w:val="nil"/>
          <w:bottom w:val="nil"/>
          <w:right w:val="nil"/>
          <w:between w:val="nil"/>
        </w:pBdr>
        <w:rPr>
          <w:color w:val="000000"/>
          <w:sz w:val="22"/>
          <w:szCs w:val="22"/>
        </w:rPr>
      </w:pPr>
      <w:r>
        <w:rPr>
          <w:rFonts w:ascii="Times" w:eastAsia="Times" w:hAnsi="Times" w:cs="Times"/>
          <w:b/>
          <w:color w:val="000000"/>
          <w:sz w:val="20"/>
          <w:szCs w:val="20"/>
        </w:rPr>
        <w:t>PHYSICAL DEMANDS:</w:t>
      </w:r>
      <w:r>
        <w:rPr>
          <w:color w:val="000000"/>
          <w:sz w:val="22"/>
          <w:szCs w:val="22"/>
        </w:rPr>
        <w:t xml:space="preserve">  Reasonable accommodations may be made to enable individuals with disabilities to perform the essential functions.</w:t>
      </w:r>
    </w:p>
    <w:p w14:paraId="31640BE0" w14:textId="77777777" w:rsidR="00806C14" w:rsidRDefault="00806C14">
      <w:pPr>
        <w:pBdr>
          <w:top w:val="nil"/>
          <w:left w:val="nil"/>
          <w:bottom w:val="nil"/>
          <w:right w:val="nil"/>
          <w:between w:val="nil"/>
        </w:pBdr>
        <w:rPr>
          <w:color w:val="000000"/>
          <w:sz w:val="22"/>
          <w:szCs w:val="22"/>
        </w:rPr>
      </w:pPr>
    </w:p>
    <w:p w14:paraId="662864AB" w14:textId="1423112D" w:rsidR="00806C14" w:rsidRDefault="00583A10">
      <w:pPr>
        <w:pBdr>
          <w:top w:val="nil"/>
          <w:left w:val="nil"/>
          <w:bottom w:val="nil"/>
          <w:right w:val="nil"/>
          <w:between w:val="nil"/>
        </w:pBdr>
        <w:rPr>
          <w:color w:val="000000"/>
          <w:sz w:val="22"/>
          <w:szCs w:val="22"/>
        </w:rPr>
      </w:pPr>
      <w:r>
        <w:rPr>
          <w:rFonts w:ascii="Times" w:eastAsia="Times" w:hAnsi="Times" w:cs="Times"/>
          <w:b/>
          <w:color w:val="000000"/>
          <w:sz w:val="20"/>
          <w:szCs w:val="20"/>
        </w:rPr>
        <w:t>WORK ENVIRONMENT:</w:t>
      </w:r>
      <w:r>
        <w:rPr>
          <w:color w:val="000000"/>
          <w:sz w:val="22"/>
          <w:szCs w:val="22"/>
        </w:rPr>
        <w:t xml:space="preserve">  This position will spend time in </w:t>
      </w:r>
      <w:r w:rsidR="0012398A">
        <w:rPr>
          <w:color w:val="000000"/>
          <w:sz w:val="22"/>
          <w:szCs w:val="22"/>
        </w:rPr>
        <w:t xml:space="preserve">both an office setting and </w:t>
      </w:r>
      <w:r>
        <w:rPr>
          <w:color w:val="000000"/>
          <w:sz w:val="22"/>
          <w:szCs w:val="22"/>
        </w:rPr>
        <w:t>a manufacturing environment.  The work area in the production environment includes exposure to noise</w:t>
      </w:r>
      <w:r w:rsidR="0012398A">
        <w:rPr>
          <w:color w:val="000000"/>
          <w:sz w:val="22"/>
          <w:szCs w:val="22"/>
        </w:rPr>
        <w:t xml:space="preserve">, </w:t>
      </w:r>
      <w:r>
        <w:rPr>
          <w:color w:val="000000"/>
          <w:sz w:val="22"/>
          <w:szCs w:val="22"/>
        </w:rPr>
        <w:t xml:space="preserve">moving machinery </w:t>
      </w:r>
      <w:r w:rsidR="0012398A">
        <w:rPr>
          <w:color w:val="000000"/>
          <w:sz w:val="22"/>
          <w:szCs w:val="22"/>
        </w:rPr>
        <w:t>and a temperature-controlled environment</w:t>
      </w:r>
      <w:r>
        <w:rPr>
          <w:color w:val="000000"/>
          <w:sz w:val="22"/>
          <w:szCs w:val="22"/>
        </w:rPr>
        <w:t>. The noise level in the work area is usually moderate.  Reasonable accommodations may be made to enable individuals with disabilities to perform the essential functions.</w:t>
      </w:r>
    </w:p>
    <w:p w14:paraId="36AADB39" w14:textId="77777777" w:rsidR="00806C14" w:rsidRDefault="00806C14">
      <w:pPr>
        <w:pBdr>
          <w:top w:val="nil"/>
          <w:left w:val="nil"/>
          <w:bottom w:val="nil"/>
          <w:right w:val="nil"/>
          <w:between w:val="nil"/>
        </w:pBdr>
        <w:rPr>
          <w:color w:val="000000"/>
          <w:sz w:val="22"/>
          <w:szCs w:val="22"/>
        </w:rPr>
      </w:pPr>
    </w:p>
    <w:p w14:paraId="53A8F126" w14:textId="77777777" w:rsidR="00806C14" w:rsidRDefault="00806C14">
      <w:pPr>
        <w:pBdr>
          <w:top w:val="nil"/>
          <w:left w:val="nil"/>
          <w:bottom w:val="nil"/>
          <w:right w:val="nil"/>
          <w:between w:val="nil"/>
        </w:pBdr>
        <w:rPr>
          <w:rFonts w:ascii="Times" w:eastAsia="Times" w:hAnsi="Times" w:cs="Times"/>
          <w:b/>
          <w:color w:val="000000"/>
          <w:sz w:val="22"/>
          <w:szCs w:val="22"/>
          <w:u w:val="single"/>
        </w:rPr>
      </w:pPr>
    </w:p>
    <w:p w14:paraId="133817AC" w14:textId="77777777" w:rsidR="00806C14" w:rsidRDefault="00806C14">
      <w:pPr>
        <w:pBdr>
          <w:top w:val="nil"/>
          <w:left w:val="nil"/>
          <w:bottom w:val="nil"/>
          <w:right w:val="nil"/>
          <w:between w:val="nil"/>
        </w:pBdr>
        <w:rPr>
          <w:rFonts w:ascii="Times" w:eastAsia="Times" w:hAnsi="Times" w:cs="Times"/>
          <w:b/>
          <w:color w:val="000000"/>
          <w:sz w:val="22"/>
          <w:szCs w:val="22"/>
          <w:u w:val="single"/>
        </w:rPr>
      </w:pPr>
    </w:p>
    <w:p w14:paraId="69F0E54B" w14:textId="77777777" w:rsidR="00806C14" w:rsidRDefault="00806C14">
      <w:pPr>
        <w:pBdr>
          <w:top w:val="nil"/>
          <w:left w:val="nil"/>
          <w:bottom w:val="nil"/>
          <w:right w:val="nil"/>
          <w:between w:val="nil"/>
        </w:pBdr>
        <w:rPr>
          <w:rFonts w:ascii="Times" w:eastAsia="Times" w:hAnsi="Times" w:cs="Times"/>
          <w:b/>
          <w:color w:val="000000"/>
          <w:sz w:val="22"/>
          <w:szCs w:val="22"/>
          <w:u w:val="single"/>
        </w:rPr>
      </w:pPr>
    </w:p>
    <w:p w14:paraId="599956D8" w14:textId="77777777" w:rsidR="00806C14" w:rsidRDefault="00806C14">
      <w:pPr>
        <w:pBdr>
          <w:top w:val="nil"/>
          <w:left w:val="nil"/>
          <w:bottom w:val="nil"/>
          <w:right w:val="nil"/>
          <w:between w:val="nil"/>
        </w:pBdr>
        <w:rPr>
          <w:color w:val="000000"/>
        </w:rPr>
      </w:pPr>
    </w:p>
    <w:sectPr w:rsidR="00806C14">
      <w:headerReference w:type="default" r:id="rId7"/>
      <w:pgSz w:w="12240" w:h="15840"/>
      <w:pgMar w:top="63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7E0D" w14:textId="77777777" w:rsidR="00323660" w:rsidRDefault="00323660">
      <w:r>
        <w:separator/>
      </w:r>
    </w:p>
  </w:endnote>
  <w:endnote w:type="continuationSeparator" w:id="0">
    <w:p w14:paraId="701FF7AF" w14:textId="77777777" w:rsidR="00323660" w:rsidRDefault="0032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BFE1" w14:textId="77777777" w:rsidR="00323660" w:rsidRDefault="00323660">
      <w:r>
        <w:separator/>
      </w:r>
    </w:p>
  </w:footnote>
  <w:footnote w:type="continuationSeparator" w:id="0">
    <w:p w14:paraId="62BF7C10" w14:textId="77777777" w:rsidR="00323660" w:rsidRDefault="0032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00F4" w14:textId="77777777" w:rsidR="00806C14" w:rsidRDefault="00583A10">
    <w:pPr>
      <w:pBdr>
        <w:top w:val="nil"/>
        <w:left w:val="nil"/>
        <w:bottom w:val="nil"/>
        <w:right w:val="nil"/>
        <w:between w:val="nil"/>
      </w:pBdr>
      <w:tabs>
        <w:tab w:val="center" w:pos="4320"/>
        <w:tab w:val="right" w:pos="8640"/>
      </w:tabs>
      <w:jc w:val="center"/>
      <w:rPr>
        <w:rFonts w:ascii="Arial Bold" w:eastAsia="Arial Bold" w:hAnsi="Arial Bold" w:cs="Arial Bold"/>
        <w:color w:val="000000"/>
        <w:sz w:val="22"/>
        <w:szCs w:val="22"/>
      </w:rPr>
    </w:pPr>
    <w:r>
      <w:rPr>
        <w:rFonts w:ascii="Arial Bold" w:eastAsia="Arial Bold" w:hAnsi="Arial Bold" w:cs="Arial Bold"/>
        <w:color w:val="000000"/>
        <w:sz w:val="22"/>
        <w:szCs w:val="22"/>
      </w:rPr>
      <w:t>American Flexible Products,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F371C"/>
    <w:multiLevelType w:val="multilevel"/>
    <w:tmpl w:val="FA984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0033BD"/>
    <w:multiLevelType w:val="multilevel"/>
    <w:tmpl w:val="33FE2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FFE7735"/>
    <w:multiLevelType w:val="multilevel"/>
    <w:tmpl w:val="14A41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47411038">
    <w:abstractNumId w:val="1"/>
  </w:num>
  <w:num w:numId="2" w16cid:durableId="1820459358">
    <w:abstractNumId w:val="0"/>
  </w:num>
  <w:num w:numId="3" w16cid:durableId="678388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C14"/>
    <w:rsid w:val="00017F14"/>
    <w:rsid w:val="000963D2"/>
    <w:rsid w:val="000B367D"/>
    <w:rsid w:val="000B42F3"/>
    <w:rsid w:val="000B7D58"/>
    <w:rsid w:val="0012398A"/>
    <w:rsid w:val="00177301"/>
    <w:rsid w:val="00202864"/>
    <w:rsid w:val="002335FD"/>
    <w:rsid w:val="00270E18"/>
    <w:rsid w:val="00302846"/>
    <w:rsid w:val="00323660"/>
    <w:rsid w:val="00353056"/>
    <w:rsid w:val="003739C1"/>
    <w:rsid w:val="003877DA"/>
    <w:rsid w:val="00430771"/>
    <w:rsid w:val="00470439"/>
    <w:rsid w:val="0048396C"/>
    <w:rsid w:val="004C2DB6"/>
    <w:rsid w:val="004C435D"/>
    <w:rsid w:val="00506EAA"/>
    <w:rsid w:val="005218CD"/>
    <w:rsid w:val="00583A10"/>
    <w:rsid w:val="005B649F"/>
    <w:rsid w:val="005F0BD0"/>
    <w:rsid w:val="005F673F"/>
    <w:rsid w:val="0062777A"/>
    <w:rsid w:val="00634D62"/>
    <w:rsid w:val="006B0457"/>
    <w:rsid w:val="00735582"/>
    <w:rsid w:val="0074766E"/>
    <w:rsid w:val="00783D2F"/>
    <w:rsid w:val="00806C14"/>
    <w:rsid w:val="008243C4"/>
    <w:rsid w:val="0087205A"/>
    <w:rsid w:val="008B2BE2"/>
    <w:rsid w:val="009210BE"/>
    <w:rsid w:val="009458B8"/>
    <w:rsid w:val="00957529"/>
    <w:rsid w:val="009A6B5F"/>
    <w:rsid w:val="009B7066"/>
    <w:rsid w:val="009D444B"/>
    <w:rsid w:val="00A32F25"/>
    <w:rsid w:val="00A97E7C"/>
    <w:rsid w:val="00AC6EA7"/>
    <w:rsid w:val="00B34B28"/>
    <w:rsid w:val="00B40114"/>
    <w:rsid w:val="00B650D7"/>
    <w:rsid w:val="00BB3509"/>
    <w:rsid w:val="00C33F7D"/>
    <w:rsid w:val="00C53B5F"/>
    <w:rsid w:val="00C60D56"/>
    <w:rsid w:val="00C76CF5"/>
    <w:rsid w:val="00CA58B3"/>
    <w:rsid w:val="00CF6988"/>
    <w:rsid w:val="00D615DC"/>
    <w:rsid w:val="00DB6CEF"/>
    <w:rsid w:val="00DF13E1"/>
    <w:rsid w:val="00DF2432"/>
    <w:rsid w:val="00E66EBF"/>
    <w:rsid w:val="00E6751A"/>
    <w:rsid w:val="00E749CA"/>
    <w:rsid w:val="00EB07C2"/>
    <w:rsid w:val="00F03825"/>
    <w:rsid w:val="00F4724E"/>
    <w:rsid w:val="00FB306D"/>
    <w:rsid w:val="00FC55B1"/>
    <w:rsid w:val="00FD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0B0D"/>
  <w15:docId w15:val="{BEDA116C-B5D6-44A5-BC58-5CCFBD41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pBdr>
        <w:top w:val="nil"/>
        <w:left w:val="nil"/>
        <w:bottom w:val="nil"/>
        <w:right w:val="nil"/>
        <w:between w:val="nil"/>
      </w:pBdr>
      <w:outlineLvl w:val="1"/>
    </w:pPr>
    <w:rPr>
      <w:rFonts w:ascii="Times" w:eastAsia="Times" w:hAnsi="Times" w:cs="Times"/>
      <w:b/>
      <w:color w:val="000000"/>
      <w:sz w:val="22"/>
      <w:szCs w:val="22"/>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pBdr>
        <w:top w:val="nil"/>
        <w:left w:val="nil"/>
        <w:bottom w:val="nil"/>
        <w:right w:val="nil"/>
        <w:between w:val="nil"/>
      </w:pBdr>
      <w:jc w:val="center"/>
      <w:outlineLvl w:val="3"/>
    </w:pPr>
    <w:rPr>
      <w:rFonts w:ascii="Arial Bold" w:eastAsia="Arial Bold" w:hAnsi="Arial Bold" w:cs="Arial Bold"/>
      <w:color w:val="000000"/>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jc w:val="center"/>
    </w:pPr>
    <w:rPr>
      <w:rFonts w:ascii="Arial Bold" w:eastAsia="Arial Bold" w:hAnsi="Arial Bold" w:cs="Arial Bold"/>
      <w:color w:val="000000"/>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Lenz</dc:creator>
  <cp:lastModifiedBy>Felicia Partridge</cp:lastModifiedBy>
  <cp:revision>5</cp:revision>
  <cp:lastPrinted>2021-08-04T21:25:00Z</cp:lastPrinted>
  <dcterms:created xsi:type="dcterms:W3CDTF">2022-05-20T20:41:00Z</dcterms:created>
  <dcterms:modified xsi:type="dcterms:W3CDTF">2022-05-23T17:17:00Z</dcterms:modified>
</cp:coreProperties>
</file>